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A" w:rsidRDefault="003903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 на тему: «Семья. Семейные ценности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1966EA" w:rsidRDefault="00390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Требования стандарта таковы, что наряду с традиционным понятием «грамотность», появилось относительно новое понятие «функциональная грамотность», под которой понимается уровень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знаний, умений и навыков,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культурной среде. 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Предмет ОРКСЭ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творческий предмет,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 и усиливает возможности воспитания разносторонней, творческой и нравственной личности. У каждого обучающегося существует потребность в творческом самовыражении. Данный учебный курс способствует развитию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навыков креативного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 более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расположен к нетрадиционным формам: уроки-экскурсии, конкурсы и викторины, уроки - творческие лаборатории и круглые столы, праздники, уроки-выставки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. </w:t>
      </w:r>
    </w:p>
    <w:p w:rsidR="001966EA" w:rsidRDefault="00390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Базовым навыком функциональной грамотности является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читательская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грамотность.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современном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обществе умение работать с информацией (читать,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прежде всего) становится обязательным условием успешности. На уроках ОРКСЭ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развитие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читательской грамотности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(беседа по вопросам к тексту, иллюстрирование текста, разгадывание ребусов, кроссвордов, работа с пословицами) является первостепенным.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обществе назрела проблема, связанная с духовно-нравственным воспитанием детей. Порой родители стара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обеспечить семью материальными, а не духовно-нравственными ценностями. На второй план уходят доброта, порядочность, сопереживание.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Недооцениваются семейные ценности, интерес к изучению и сохранению семейных обычаев и традиций неустойчив. Многие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объяснить значимость семьи для человека и не знают истории своего рода. Поэтому на уроках ОРКСЭ необходимо создать условия для формирования эмоционально насыщенного образа счастливой семьи.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мастер-класса является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 условий для</w:t>
      </w:r>
      <w:r>
        <w:rPr>
          <w:rFonts w:ascii="Arial" w:eastAsia="Arial" w:hAnsi="Arial" w:cs="Arial"/>
          <w:b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формирования представлений обучающихся о семье, семейных ценностях.</w:t>
      </w: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при входе в аудиторию Вы выбирали жетоны по цветам, разделитесь на три группы в зависимости от цвета жетона.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Послушайте загадку, отгадайте и сформулируйте тему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-класса.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есть мама,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 меня есть папа,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Есть и дедушка, и бабушка,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у них есть я,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Что это? (семья)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пойдет речь? (о семье)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Семья… довольно часто мы слышим или произносим это слово, но часто ли мы задумываемся о том, что оно означ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ает? Какое определение Вы бы дали понятию семья.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редлагаю поиграть в игру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«Слова-ассоциации». Каждая группа записывает 5 слов-ассоциаций в столбик к слову «Семья».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проверим, что получилось (группы зачитывают варианты)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Таким образом, семья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самое главное в жизни человека. Это близкие нам люди: мама, папа, бабушка, дедушка, сестрёнка или братик… Они заботятся друг о друге и объединены общими интересами.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Очень часто на уроках ОРКСЭ для введения в тему, на заключительном этапе урока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притчи.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Предлагаю Вашему вниманию видеофрагмент.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Так что же делает семью счастливой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(семейные ценности)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Каждая семья имеет свои особенности, что-то важное, дорогое, что объединяет семью и не дает ей распасться.  Объединить семью действительно помогают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семейные ценности.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А что такое семейные ценности?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highlight w:val="white"/>
        </w:rPr>
        <w:t xml:space="preserve"> (вывести определение на экран)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какими ценностями должна обладать крепкая, счастливая семья, мы узнаем, выполнив задание.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Используя «облако слов», составляет семейные ценности, выбрав только имена прилагательные. Записать их на лепестках ромашки.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Используя «облако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семейные ценности, выбрав только глаголы. Записать их на лепестках ромашки.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white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-59055</wp:posOffset>
            </wp:positionV>
            <wp:extent cx="3324860" cy="17919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3015" b="5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 w:rsidP="00390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highlight w:val="white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96520</wp:posOffset>
            </wp:positionH>
            <wp:positionV relativeFrom="paragraph">
              <wp:posOffset>120015</wp:posOffset>
            </wp:positionV>
            <wp:extent cx="3475990" cy="1992630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716" t="50887" r="19" b="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196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III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«облако слов»,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составляет семейные ценности, выбрав только имена существительные. Записать их на лепестках ромашки.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Проверка групп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Таким образом, семейные ценности являются фундаментом, основой каждой семьи.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- Каждая семья индивидуальна, со своими обычаями и традициями, следующим заданием будет «Эмблема семьи». Каждая группа составляет эмблему семьи. У каждой эмблемы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должен быть лозунг семьи, в качестве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пословицы, поговорки.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Проверяем. Какие эмблемы у вас получились.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кластер составляли в форме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Символом семьи в России является ромашка. Как вы думаете, почему?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символизируют лепестки цветка? /Членов семьи/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чём держатся лепестки? /На сердцевине/.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Что может случиться с лепестками, если повредить сердцевину? /Он погибнет/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Что может быть важнее уютного дома, где тебя всегда поймут, поддержат, посочувствуют.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Давайте подведем итог и построим дом «счастья»?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 xml:space="preserve"> С чего начинают строительство дома? (с фундамента)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I группа.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 Строит фундамент. На «кирпичиках», предложенных вам, запишите как можно больше слов-ассоциаций, которые можно связать со словом «Дом».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>- Без чего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 xml:space="preserve"> дом не будет держаться? (без стен)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II группа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.: 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Возводит стены. Запишите слова, которые ассоциируются со словом «Семья». 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- Что является заключительным этапом строительства дома? (крыша)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III группа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: возводит крышу дома. Запишите семейные ценности, которыми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должна обладать счастливая семья.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Наш дом построен. Вы выбрали прочный строительный материал. Каждый из вас отдал частичку души.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Символично, что 2024 год указом президента Российской Федерации Владимиром Владимировичем Путиным объявлен годом семьи,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крепкая семья является традиционной российской ценностью. Поэтому на уроках ОРКСЭ есть прекрасная возможность рассказать о ценностях семьи путем формирования читательской грамотности, на основе работы с притчей, креативного мышления, через создание кластер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 семье, создание ассоциативного ряда слов, связанных с темой урока, создание эмблемы семьи, строительство дома.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определить значимость мастер-класса, предлагаю каждому участнику группы заполнить «Билетик на выход».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 за внимание!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билетике: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Какую полезную информацию извлекли из мастер-класса?</w:t>
      </w:r>
    </w:p>
    <w:p w:rsidR="001966EA" w:rsidRDefault="003903B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Какие еще методы формирования функциональной грамотности можно использовать на уроках ОРКСЭ?</w:t>
      </w:r>
    </w:p>
    <w:p w:rsidR="001966EA" w:rsidRPr="003903B8" w:rsidRDefault="003903B8" w:rsidP="003903B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Ваши пожелания и предложения.</w:t>
      </w:r>
      <w:bookmarkStart w:id="1" w:name="_GoBack"/>
      <w:bookmarkEnd w:id="1"/>
    </w:p>
    <w:sectPr w:rsidR="001966EA" w:rsidRPr="003903B8">
      <w:pgSz w:w="11906" w:h="16838"/>
      <w:pgMar w:top="568" w:right="850" w:bottom="1134" w:left="99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6EA"/>
    <w:rsid w:val="001966EA"/>
    <w:rsid w:val="003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84B"/>
    <w:rPr>
      <w:b/>
      <w:bCs/>
    </w:rPr>
  </w:style>
  <w:style w:type="character" w:styleId="a4">
    <w:name w:val="Emphasis"/>
    <w:basedOn w:val="a0"/>
    <w:uiPriority w:val="20"/>
    <w:qFormat/>
    <w:rsid w:val="00E3684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CD3335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D38F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ab">
    <w:name w:val="Title"/>
    <w:basedOn w:val="a"/>
    <w:next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646D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4D3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84B"/>
    <w:rPr>
      <w:b/>
      <w:bCs/>
    </w:rPr>
  </w:style>
  <w:style w:type="character" w:styleId="a4">
    <w:name w:val="Emphasis"/>
    <w:basedOn w:val="a0"/>
    <w:uiPriority w:val="20"/>
    <w:qFormat/>
    <w:rsid w:val="00E3684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CD3335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D38F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ab">
    <w:name w:val="Title"/>
    <w:basedOn w:val="a"/>
    <w:next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646D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4D3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 В. Агеева</cp:lastModifiedBy>
  <cp:revision>2</cp:revision>
  <dcterms:created xsi:type="dcterms:W3CDTF">2024-04-22T08:56:00Z</dcterms:created>
  <dcterms:modified xsi:type="dcterms:W3CDTF">2024-04-22T08:57:00Z</dcterms:modified>
  <dc:language>ru-RU</dc:language>
</cp:coreProperties>
</file>